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049" w:type="dxa"/>
        <w:tblLook w:val="04A0" w:firstRow="1" w:lastRow="0" w:firstColumn="1" w:lastColumn="0" w:noHBand="0" w:noVBand="1"/>
      </w:tblPr>
      <w:tblGrid>
        <w:gridCol w:w="700"/>
        <w:gridCol w:w="2385"/>
        <w:gridCol w:w="4018"/>
        <w:gridCol w:w="1134"/>
        <w:gridCol w:w="1276"/>
        <w:gridCol w:w="2835"/>
        <w:gridCol w:w="1701"/>
      </w:tblGrid>
      <w:tr w:rsidR="008F582E" w:rsidRPr="008F582E" w:rsidTr="00D97138">
        <w:trPr>
          <w:trHeight w:val="480"/>
        </w:trPr>
        <w:tc>
          <w:tcPr>
            <w:tcW w:w="700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349" w:type="dxa"/>
            <w:gridSpan w:val="6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36"/>
                <w:szCs w:val="36"/>
              </w:rPr>
            </w:pPr>
            <w:r w:rsidRPr="008F582E">
              <w:rPr>
                <w:rFonts w:ascii="Calibri" w:eastAsia="宋体" w:hAnsi="Calibri" w:cs="Calibri"/>
                <w:b/>
                <w:bCs/>
                <w:color w:val="000000"/>
                <w:kern w:val="0"/>
                <w:sz w:val="36"/>
                <w:szCs w:val="36"/>
              </w:rPr>
              <w:t>2017-2018</w:t>
            </w:r>
            <w:r w:rsidRPr="008F582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6"/>
                <w:szCs w:val="36"/>
              </w:rPr>
              <w:t>学年下学期</w:t>
            </w:r>
            <w:r w:rsidRPr="008F582E">
              <w:rPr>
                <w:rFonts w:ascii="Calibri" w:eastAsia="宋体" w:hAnsi="Calibri" w:cs="Calibri"/>
                <w:b/>
                <w:bCs/>
                <w:color w:val="000000"/>
                <w:kern w:val="0"/>
                <w:sz w:val="36"/>
                <w:szCs w:val="36"/>
              </w:rPr>
              <w:t>“</w:t>
            </w:r>
            <w:r w:rsidRPr="008F582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6"/>
                <w:szCs w:val="36"/>
              </w:rPr>
              <w:t>著名教授论坛</w:t>
            </w:r>
            <w:r w:rsidRPr="008F582E">
              <w:rPr>
                <w:rFonts w:ascii="Calibri" w:eastAsia="宋体" w:hAnsi="Calibri" w:cs="Calibri"/>
                <w:b/>
                <w:bCs/>
                <w:color w:val="000000"/>
                <w:kern w:val="0"/>
                <w:sz w:val="36"/>
                <w:szCs w:val="36"/>
              </w:rPr>
              <w:t>”</w:t>
            </w:r>
            <w:r w:rsidRPr="008F582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6"/>
                <w:szCs w:val="36"/>
              </w:rPr>
              <w:t>安排情况表</w:t>
            </w:r>
          </w:p>
        </w:tc>
      </w:tr>
      <w:tr w:rsidR="008F582E" w:rsidRPr="008F582E" w:rsidTr="00D97138">
        <w:trPr>
          <w:trHeight w:val="285"/>
        </w:trPr>
        <w:tc>
          <w:tcPr>
            <w:tcW w:w="700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讲座题目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职务（称）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拟举办时间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加拿大研究中心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学术研究与智库的关系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胡键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《社会科学》杂志</w:t>
            </w:r>
          </w:p>
        </w:tc>
        <w:tc>
          <w:tcPr>
            <w:tcW w:w="1701" w:type="dxa"/>
            <w:hideMark/>
          </w:tcPr>
          <w:p w:rsidR="008F582E" w:rsidRPr="008F582E" w:rsidRDefault="008F582E" w:rsidP="00D9713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16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日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西语学院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歌德及其生命智慧——兼论“操心”引发的时间哲学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卫茂平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上海外国语大学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月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26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日</w:t>
            </w:r>
          </w:p>
        </w:tc>
      </w:tr>
      <w:tr w:rsidR="008F582E" w:rsidRPr="008F582E" w:rsidTr="00D97138">
        <w:trPr>
          <w:trHeight w:val="780"/>
        </w:trPr>
        <w:tc>
          <w:tcPr>
            <w:tcW w:w="700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政管学院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公益创新：社会影响力投资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黄建忠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美国罗格斯大学华民研究中心、社会工作学院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月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27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日</w:t>
            </w:r>
          </w:p>
        </w:tc>
      </w:tr>
      <w:tr w:rsidR="008F582E" w:rsidRPr="008F582E" w:rsidTr="00D97138">
        <w:trPr>
          <w:trHeight w:val="300"/>
        </w:trPr>
        <w:tc>
          <w:tcPr>
            <w:tcW w:w="700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新类型权利担保的法律适用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陈本寒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武汉大学法学院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月中上旬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立法基地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司法体制改革的回顾与展望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陈卫东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中国人民大学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月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16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日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语言工程与计算实验室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自然语言处理中的联合学习模型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张岳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新加坡技术与设计大学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月中旬</w:t>
            </w:r>
          </w:p>
        </w:tc>
      </w:tr>
      <w:tr w:rsidR="000814D6" w:rsidRPr="008F582E" w:rsidTr="00D97138">
        <w:trPr>
          <w:trHeight w:val="525"/>
        </w:trPr>
        <w:tc>
          <w:tcPr>
            <w:tcW w:w="700" w:type="dxa"/>
          </w:tcPr>
          <w:p w:rsidR="000814D6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85" w:type="dxa"/>
          </w:tcPr>
          <w:p w:rsidR="000814D6" w:rsidRPr="008F582E" w:rsidRDefault="000814D6" w:rsidP="008F582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4018" w:type="dxa"/>
          </w:tcPr>
          <w:p w:rsidR="000814D6" w:rsidRPr="008F582E" w:rsidRDefault="000814D6" w:rsidP="008F582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814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基于专业认证的人才培养机制设计</w:t>
            </w:r>
          </w:p>
        </w:tc>
        <w:tc>
          <w:tcPr>
            <w:tcW w:w="1134" w:type="dxa"/>
          </w:tcPr>
          <w:p w:rsidR="000814D6" w:rsidRPr="008F582E" w:rsidRDefault="000814D6" w:rsidP="008F582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郑文</w:t>
            </w:r>
          </w:p>
        </w:tc>
        <w:tc>
          <w:tcPr>
            <w:tcW w:w="1276" w:type="dxa"/>
          </w:tcPr>
          <w:p w:rsidR="000814D6" w:rsidRPr="008F582E" w:rsidRDefault="000814D6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835" w:type="dxa"/>
          </w:tcPr>
          <w:p w:rsidR="000814D6" w:rsidRPr="008F582E" w:rsidRDefault="000814D6" w:rsidP="008F582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1701" w:type="dxa"/>
          </w:tcPr>
          <w:p w:rsidR="000814D6" w:rsidRPr="008F582E" w:rsidRDefault="000814D6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月中旬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中文学院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衣装上的密语——中国民族服饰文化解读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邓启耀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月中下旬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广东国际战略研究院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国际形势与中国外交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阎学通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清华大学国际关系研究院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月中下旬</w:t>
            </w:r>
          </w:p>
        </w:tc>
      </w:tr>
      <w:tr w:rsidR="008F582E" w:rsidRPr="008F582E" w:rsidTr="00D97138">
        <w:trPr>
          <w:trHeight w:val="300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面向任务的人机对话系统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赵铁军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哈尔滨工业大学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月中下旬</w:t>
            </w:r>
          </w:p>
        </w:tc>
      </w:tr>
      <w:tr w:rsidR="008F582E" w:rsidRPr="008F582E" w:rsidTr="00D97138">
        <w:trPr>
          <w:trHeight w:val="300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词典学研究中心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西夏文大词典编纂研究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杜建录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月中下旬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空间信息网络安全现状及关键技术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刘建伟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北京航空航天大学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月下旬</w:t>
            </w:r>
          </w:p>
        </w:tc>
      </w:tr>
      <w:tr w:rsidR="008F582E" w:rsidRPr="008F582E" w:rsidTr="00D97138">
        <w:trPr>
          <w:trHeight w:val="870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高翻学院</w:t>
            </w:r>
            <w:proofErr w:type="gramEnd"/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A Systematic approach to designing curricula for university translator education programmes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Dorothy Kelly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教授、副校长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西班牙格拉纳达大学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月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日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语言工程与计算实验室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自然语言、理解与认知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周国栋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月上旬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东语学院</w:t>
            </w:r>
            <w:proofErr w:type="gramEnd"/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明治时期的文学与思想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周异夫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月中旬</w:t>
            </w:r>
          </w:p>
        </w:tc>
      </w:tr>
      <w:tr w:rsidR="008F582E" w:rsidRPr="008F582E" w:rsidTr="00D97138">
        <w:trPr>
          <w:trHeight w:val="300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东语学院</w:t>
            </w:r>
            <w:proofErr w:type="gramEnd"/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朝鲜古代文化哲学与思维方式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蔡美花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湖南师范大学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月中下旬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广东国际战略研究院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国际形势新常态与中国外交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戴炳然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月中下旬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中国对外贸易研究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黄建忠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上海对外经济贸易大学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月下旬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词典学研究中心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专业翻译与信息需求：词典发挥怎样的作用？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Sven Tarp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丹麦奥胡斯大学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五月下旬</w:t>
            </w:r>
          </w:p>
        </w:tc>
      </w:tr>
      <w:tr w:rsidR="008F582E" w:rsidRPr="008F582E" w:rsidTr="00D97138">
        <w:trPr>
          <w:trHeight w:val="300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国际贸易理论与政策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林桂军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对外经济贸易大学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月上旬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完善刑事诉讼中认罪认罚从宽制度的重点和难点问题</w:t>
            </w:r>
          </w:p>
        </w:tc>
        <w:tc>
          <w:tcPr>
            <w:tcW w:w="1134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孙长永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西南政法大学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月上旬</w:t>
            </w:r>
          </w:p>
        </w:tc>
      </w:tr>
      <w:tr w:rsidR="008F582E" w:rsidRPr="008F582E" w:rsidTr="00D97138">
        <w:trPr>
          <w:trHeight w:val="525"/>
        </w:trPr>
        <w:tc>
          <w:tcPr>
            <w:tcW w:w="700" w:type="dxa"/>
            <w:hideMark/>
          </w:tcPr>
          <w:p w:rsidR="008F582E" w:rsidRPr="008F582E" w:rsidRDefault="00E46924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38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土地法制研究院</w:t>
            </w:r>
          </w:p>
        </w:tc>
        <w:tc>
          <w:tcPr>
            <w:tcW w:w="4018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民法典编纂与《土地管理法》的修订研究</w:t>
            </w:r>
          </w:p>
        </w:tc>
        <w:tc>
          <w:tcPr>
            <w:tcW w:w="1134" w:type="dxa"/>
            <w:hideMark/>
          </w:tcPr>
          <w:p w:rsidR="00D97138" w:rsidRDefault="00D97138" w:rsidP="008F582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高圣平</w:t>
            </w:r>
          </w:p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房绍坤</w:t>
            </w:r>
          </w:p>
        </w:tc>
        <w:tc>
          <w:tcPr>
            <w:tcW w:w="1276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教授、博导</w:t>
            </w:r>
          </w:p>
        </w:tc>
        <w:tc>
          <w:tcPr>
            <w:tcW w:w="2835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中国人民大学、吉林大学</w:t>
            </w:r>
          </w:p>
        </w:tc>
        <w:tc>
          <w:tcPr>
            <w:tcW w:w="1701" w:type="dxa"/>
            <w:hideMark/>
          </w:tcPr>
          <w:p w:rsidR="008F582E" w:rsidRPr="008F582E" w:rsidRDefault="008F582E" w:rsidP="008F582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8F582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  <w:r w:rsidRPr="008F582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月中旬</w:t>
            </w:r>
          </w:p>
        </w:tc>
      </w:tr>
    </w:tbl>
    <w:p w:rsidR="008F582E" w:rsidRPr="00615558" w:rsidRDefault="008F582E" w:rsidP="008F582E">
      <w:pPr>
        <w:tabs>
          <w:tab w:val="left" w:pos="7920"/>
        </w:tabs>
        <w:ind w:leftChars="214" w:left="689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615558">
        <w:rPr>
          <w:rFonts w:asciiTheme="minorEastAsia" w:hAnsiTheme="minorEastAsia" w:hint="eastAsia"/>
          <w:sz w:val="24"/>
          <w:szCs w:val="24"/>
        </w:rPr>
        <w:t>注：每期讲座详细信息见“</w:t>
      </w:r>
      <w:r>
        <w:rPr>
          <w:rFonts w:asciiTheme="minorEastAsia" w:hAnsiTheme="minorEastAsia" w:hint="eastAsia"/>
          <w:sz w:val="24"/>
          <w:szCs w:val="24"/>
        </w:rPr>
        <w:t>数字广外”、“大学主页”、“人事处主页”、“教师发展中心网页”</w:t>
      </w:r>
      <w:r w:rsidRPr="00615558">
        <w:rPr>
          <w:rFonts w:asciiTheme="minorEastAsia" w:hAnsiTheme="minorEastAsia" w:hint="eastAsia"/>
          <w:sz w:val="24"/>
          <w:szCs w:val="24"/>
        </w:rPr>
        <w:t>，欢迎广大师生踊跃前来听取讲座（教师听课可记录</w:t>
      </w:r>
      <w:proofErr w:type="gramStart"/>
      <w:r w:rsidRPr="00615558">
        <w:rPr>
          <w:rFonts w:asciiTheme="minorEastAsia" w:hAnsiTheme="minorEastAsia" w:hint="eastAsia"/>
          <w:sz w:val="24"/>
          <w:szCs w:val="24"/>
        </w:rPr>
        <w:t>进继续</w:t>
      </w:r>
      <w:proofErr w:type="gramEnd"/>
      <w:r w:rsidRPr="00615558">
        <w:rPr>
          <w:rFonts w:asciiTheme="minorEastAsia" w:hAnsiTheme="minorEastAsia" w:hint="eastAsia"/>
          <w:sz w:val="24"/>
          <w:szCs w:val="24"/>
        </w:rPr>
        <w:t>教育专业科目学习时间）。联系电话：36641382。</w:t>
      </w:r>
    </w:p>
    <w:p w:rsidR="008F582E" w:rsidRPr="00615558" w:rsidRDefault="008F582E" w:rsidP="008F582E">
      <w:pPr>
        <w:tabs>
          <w:tab w:val="left" w:pos="7920"/>
        </w:tabs>
        <w:rPr>
          <w:rFonts w:asciiTheme="minorEastAsia" w:hAnsiTheme="minorEastAsia"/>
          <w:sz w:val="24"/>
          <w:szCs w:val="24"/>
        </w:rPr>
      </w:pPr>
    </w:p>
    <w:p w:rsidR="008F582E" w:rsidRPr="00615558" w:rsidRDefault="008F582E" w:rsidP="008F582E">
      <w:pPr>
        <w:tabs>
          <w:tab w:val="left" w:pos="7920"/>
        </w:tabs>
        <w:ind w:leftChars="4200" w:left="8820"/>
        <w:jc w:val="right"/>
        <w:rPr>
          <w:rFonts w:asciiTheme="minorEastAsia" w:hAnsiTheme="minorEastAsia"/>
          <w:sz w:val="24"/>
          <w:szCs w:val="24"/>
        </w:rPr>
      </w:pPr>
      <w:r w:rsidRPr="00615558">
        <w:rPr>
          <w:rFonts w:asciiTheme="minorEastAsia" w:hAnsiTheme="minorEastAsia" w:hint="eastAsia"/>
          <w:sz w:val="24"/>
          <w:szCs w:val="24"/>
        </w:rPr>
        <w:t>人事处、教师发展中心</w:t>
      </w:r>
    </w:p>
    <w:p w:rsidR="003B1D33" w:rsidRPr="008F582E" w:rsidRDefault="008F582E" w:rsidP="008F582E">
      <w:pPr>
        <w:jc w:val="right"/>
      </w:pPr>
      <w:r w:rsidRPr="00615558"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61555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61555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19</w:t>
      </w:r>
      <w:r w:rsidRPr="00615558">
        <w:rPr>
          <w:rFonts w:asciiTheme="minorEastAsia" w:hAnsiTheme="minorEastAsia" w:hint="eastAsia"/>
          <w:sz w:val="24"/>
          <w:szCs w:val="24"/>
        </w:rPr>
        <w:t>日</w:t>
      </w:r>
    </w:p>
    <w:sectPr w:rsidR="003B1D33" w:rsidRPr="008F582E" w:rsidSect="008F58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82E"/>
    <w:rsid w:val="000814D6"/>
    <w:rsid w:val="003B1D33"/>
    <w:rsid w:val="008764DA"/>
    <w:rsid w:val="008F582E"/>
    <w:rsid w:val="00C33EC3"/>
    <w:rsid w:val="00D97138"/>
    <w:rsid w:val="00E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A12C"/>
  <w15:docId w15:val="{EB6D7229-068D-40B0-8F95-526A7DF9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梁伟玲</cp:lastModifiedBy>
  <cp:revision>6</cp:revision>
  <dcterms:created xsi:type="dcterms:W3CDTF">2018-03-19T02:13:00Z</dcterms:created>
  <dcterms:modified xsi:type="dcterms:W3CDTF">2018-03-19T03:12:00Z</dcterms:modified>
</cp:coreProperties>
</file>