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700"/>
        <w:gridCol w:w="1818"/>
        <w:gridCol w:w="4394"/>
        <w:gridCol w:w="1325"/>
        <w:gridCol w:w="1085"/>
        <w:gridCol w:w="1985"/>
        <w:gridCol w:w="2835"/>
      </w:tblGrid>
      <w:tr w:rsidR="008F582E" w:rsidRPr="00095A3D" w:rsidTr="00095A3D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Calibri"/>
                <w:bCs/>
                <w:color w:val="000000"/>
                <w:kern w:val="0"/>
                <w:sz w:val="36"/>
                <w:szCs w:val="28"/>
              </w:rPr>
            </w:pPr>
          </w:p>
        </w:tc>
        <w:tc>
          <w:tcPr>
            <w:tcW w:w="13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</w:pPr>
            <w:r w:rsidRPr="00095A3D"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  <w:t>201</w:t>
            </w:r>
            <w:r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8</w:t>
            </w:r>
            <w:r w:rsidR="008F582E" w:rsidRPr="00095A3D"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  <w:t>-201</w:t>
            </w:r>
            <w:r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9学年上</w:t>
            </w:r>
            <w:r w:rsidR="008F582E"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学期</w:t>
            </w:r>
            <w:r w:rsidR="008F582E" w:rsidRPr="00095A3D"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  <w:t>“</w:t>
            </w:r>
            <w:r w:rsidR="008F582E"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著名教授论坛</w:t>
            </w:r>
            <w:r w:rsidR="008F582E" w:rsidRPr="00095A3D">
              <w:rPr>
                <w:rFonts w:ascii="仿宋" w:eastAsia="仿宋" w:hAnsi="仿宋" w:cs="Calibri"/>
                <w:b/>
                <w:bCs/>
                <w:color w:val="000000"/>
                <w:kern w:val="0"/>
                <w:sz w:val="36"/>
                <w:szCs w:val="28"/>
              </w:rPr>
              <w:t>”</w:t>
            </w:r>
            <w:r w:rsidR="008F582E" w:rsidRPr="00095A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36"/>
                <w:szCs w:val="28"/>
              </w:rPr>
              <w:t>安排情况表</w:t>
            </w:r>
          </w:p>
        </w:tc>
      </w:tr>
      <w:tr w:rsidR="008F582E" w:rsidRPr="00095A3D" w:rsidTr="00095A3D">
        <w:trPr>
          <w:trHeight w:val="285"/>
        </w:trPr>
        <w:tc>
          <w:tcPr>
            <w:tcW w:w="700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讲座题目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职务（称）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拟举办时间</w:t>
            </w:r>
          </w:p>
        </w:tc>
      </w:tr>
      <w:tr w:rsidR="008F582E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8F582E" w:rsidRPr="00095A3D" w:rsidRDefault="008F582E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商英学院</w:t>
            </w:r>
          </w:p>
        </w:tc>
        <w:tc>
          <w:tcPr>
            <w:tcW w:w="4394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语料库关键词与学科话语研究</w:t>
            </w:r>
          </w:p>
        </w:tc>
        <w:tc>
          <w:tcPr>
            <w:tcW w:w="1325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Style w:val="emtidy-1"/>
                <w:rFonts w:ascii="仿宋" w:eastAsia="仿宋" w:hAnsi="仿宋" w:cs="Times New Roman"/>
                <w:sz w:val="28"/>
                <w:szCs w:val="28"/>
              </w:rPr>
              <w:t>何安平</w:t>
            </w:r>
          </w:p>
        </w:tc>
        <w:tc>
          <w:tcPr>
            <w:tcW w:w="1085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vAlign w:val="center"/>
            <w:hideMark/>
          </w:tcPr>
          <w:p w:rsidR="008F582E" w:rsidRPr="00095A3D" w:rsidRDefault="00812718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2018年9月20日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经贸学院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文本分析方法在央行沟通研究中的应用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林建浩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中山大学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2018年10月11日</w:t>
            </w:r>
          </w:p>
        </w:tc>
      </w:tr>
      <w:tr w:rsidR="000804E2" w:rsidRPr="00095A3D" w:rsidTr="00095A3D">
        <w:trPr>
          <w:trHeight w:val="780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社会与公共管理学院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新疆治理方略的思考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雷霆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新疆大学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2018年10月上旬</w:t>
            </w:r>
          </w:p>
        </w:tc>
      </w:tr>
      <w:tr w:rsidR="000804E2" w:rsidRPr="00095A3D" w:rsidTr="00095A3D">
        <w:trPr>
          <w:trHeight w:val="300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艺术学院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对视唱练耳教学唱名法及其选择的思考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雷光耀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教授、副院长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星海音乐学院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2018年10月中旬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空间信息网络安全现状及关键技术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刘建伟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北京航空航天大学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2018年10月下旬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语言工程与计算实验室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运用之妙、存乎一心</w:t>
            </w:r>
            <w:r w:rsidRPr="00095A3D">
              <w:rPr>
                <w:rFonts w:ascii="仿宋" w:eastAsia="仿宋" w:hAnsi="仿宋" w:cs="Times New Roman"/>
                <w:bCs/>
                <w:sz w:val="28"/>
                <w:szCs w:val="28"/>
              </w:rPr>
              <w:t>——</w:t>
            </w: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从机器翻译到古诗生成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孙茂松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清华大学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2018年11月中上旬</w:t>
            </w:r>
          </w:p>
        </w:tc>
      </w:tr>
      <w:tr w:rsidR="004D74EB" w:rsidRPr="00095A3D" w:rsidTr="00095A3D">
        <w:trPr>
          <w:trHeight w:val="525"/>
        </w:trPr>
        <w:tc>
          <w:tcPr>
            <w:tcW w:w="700" w:type="dxa"/>
            <w:vAlign w:val="center"/>
          </w:tcPr>
          <w:p w:rsidR="004D74EB" w:rsidRPr="00095A3D" w:rsidRDefault="004D74EB" w:rsidP="00095A3D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8" w:type="dxa"/>
            <w:vAlign w:val="center"/>
          </w:tcPr>
          <w:p w:rsidR="004D74EB" w:rsidRPr="00095A3D" w:rsidRDefault="004D74EB" w:rsidP="00095A3D">
            <w:pPr>
              <w:widowControl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土地法制研究院</w:t>
            </w:r>
          </w:p>
        </w:tc>
        <w:tc>
          <w:tcPr>
            <w:tcW w:w="4394" w:type="dxa"/>
            <w:vAlign w:val="center"/>
          </w:tcPr>
          <w:p w:rsidR="004D74EB" w:rsidRPr="00095A3D" w:rsidRDefault="004D74EB" w:rsidP="00095A3D">
            <w:pPr>
              <w:widowControl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53814">
              <w:rPr>
                <w:rFonts w:ascii="仿宋" w:eastAsia="仿宋" w:hAnsi="仿宋" w:cs="Times New Roman" w:hint="eastAsia"/>
                <w:sz w:val="28"/>
                <w:szCs w:val="28"/>
              </w:rPr>
              <w:t>法学与经济学的对话：集体地权之权利分割与变迁的法学分析</w:t>
            </w:r>
          </w:p>
        </w:tc>
        <w:tc>
          <w:tcPr>
            <w:tcW w:w="1325" w:type="dxa"/>
            <w:vAlign w:val="center"/>
          </w:tcPr>
          <w:p w:rsidR="004D74EB" w:rsidRPr="00095A3D" w:rsidRDefault="004D74EB" w:rsidP="00095A3D">
            <w:pPr>
              <w:widowControl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53814">
              <w:rPr>
                <w:rFonts w:ascii="仿宋" w:eastAsia="仿宋" w:hAnsi="仿宋" w:cs="Times New Roman" w:hint="eastAsia"/>
                <w:sz w:val="28"/>
                <w:szCs w:val="28"/>
              </w:rPr>
              <w:t>蔡立东</w:t>
            </w:r>
          </w:p>
        </w:tc>
        <w:tc>
          <w:tcPr>
            <w:tcW w:w="1085" w:type="dxa"/>
            <w:vAlign w:val="center"/>
          </w:tcPr>
          <w:p w:rsidR="004D74EB" w:rsidRPr="00095A3D" w:rsidRDefault="004D74EB" w:rsidP="00095A3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</w:tcPr>
          <w:p w:rsidR="004D74EB" w:rsidRPr="00095A3D" w:rsidRDefault="004D74EB" w:rsidP="00095A3D">
            <w:pPr>
              <w:widowControl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53814">
              <w:rPr>
                <w:rFonts w:ascii="仿宋" w:eastAsia="仿宋" w:hAnsi="仿宋" w:cs="Times New Roman" w:hint="eastAsia"/>
                <w:sz w:val="28"/>
                <w:szCs w:val="28"/>
              </w:rPr>
              <w:t>吉林大学</w:t>
            </w:r>
          </w:p>
        </w:tc>
        <w:tc>
          <w:tcPr>
            <w:tcW w:w="2835" w:type="dxa"/>
            <w:vAlign w:val="center"/>
          </w:tcPr>
          <w:p w:rsidR="004D74EB" w:rsidRPr="00095A3D" w:rsidRDefault="004D74EB" w:rsidP="00095A3D">
            <w:pPr>
              <w:widowControl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</w:tcPr>
          <w:p w:rsidR="000804E2" w:rsidRPr="00095A3D" w:rsidRDefault="004D74EB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18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土地法制研究院</w:t>
            </w:r>
          </w:p>
        </w:tc>
        <w:tc>
          <w:tcPr>
            <w:tcW w:w="4394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法学与经济学的对话：集体地权之权利分割与变迁的经济学分析</w:t>
            </w:r>
          </w:p>
        </w:tc>
        <w:tc>
          <w:tcPr>
            <w:tcW w:w="1325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刘守英</w:t>
            </w:r>
          </w:p>
        </w:tc>
        <w:tc>
          <w:tcPr>
            <w:tcW w:w="1085" w:type="dxa"/>
            <w:vAlign w:val="center"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</w:tcPr>
          <w:p w:rsidR="000804E2" w:rsidRPr="00153814" w:rsidRDefault="000804E2" w:rsidP="00095A3D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中国人民大学</w:t>
            </w:r>
          </w:p>
        </w:tc>
        <w:tc>
          <w:tcPr>
            <w:tcW w:w="2835" w:type="dxa"/>
            <w:vAlign w:val="center"/>
          </w:tcPr>
          <w:p w:rsidR="000804E2" w:rsidRPr="00153814" w:rsidRDefault="000804E2" w:rsidP="00095A3D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4D74EB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东语学院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中韩人文交流的</w:t>
            </w:r>
            <w:r w:rsidRPr="00095A3D">
              <w:rPr>
                <w:rFonts w:ascii="仿宋" w:eastAsia="仿宋" w:hAnsi="仿宋" w:cs="Times New Roman"/>
                <w:sz w:val="28"/>
                <w:szCs w:val="28"/>
              </w:rPr>
              <w:t>历史与展望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金柄珉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141FEC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延边大学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2018年11月中旬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4D74EB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面向任务的人机对话系统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赵铁军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哈尔滨工业大学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2018年11月中下旬</w:t>
            </w:r>
          </w:p>
        </w:tc>
      </w:tr>
      <w:tr w:rsidR="000804E2" w:rsidRPr="00095A3D" w:rsidTr="00095A3D">
        <w:trPr>
          <w:trHeight w:val="300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</w:t>
            </w:r>
            <w:r w:rsidR="004D74EB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高级翻译学院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文字背后的文化元素</w:t>
            </w:r>
          </w:p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——贾平凹作品英译带来的启示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胡宗锋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院长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西北大学外语学院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2018年11月下旬</w:t>
            </w:r>
          </w:p>
        </w:tc>
      </w:tr>
      <w:tr w:rsidR="000804E2" w:rsidRPr="00095A3D" w:rsidTr="00095A3D">
        <w:trPr>
          <w:trHeight w:val="300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</w:t>
            </w:r>
            <w:r w:rsidR="004D74EB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中文学院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衣装上的密语——中国民族服饰文化解读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邓启耀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教授、博导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中山大学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2018年11月底</w:t>
            </w:r>
          </w:p>
        </w:tc>
      </w:tr>
      <w:tr w:rsidR="000804E2" w:rsidRPr="00095A3D" w:rsidTr="00095A3D">
        <w:trPr>
          <w:trHeight w:val="525"/>
        </w:trPr>
        <w:tc>
          <w:tcPr>
            <w:tcW w:w="700" w:type="dxa"/>
            <w:vAlign w:val="center"/>
            <w:hideMark/>
          </w:tcPr>
          <w:p w:rsidR="000804E2" w:rsidRPr="00095A3D" w:rsidRDefault="000804E2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</w:t>
            </w:r>
            <w:r w:rsidR="004D74EB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18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4394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当前中国系统性风险防范与化解的思考</w:t>
            </w:r>
          </w:p>
        </w:tc>
        <w:tc>
          <w:tcPr>
            <w:tcW w:w="1325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张金清</w:t>
            </w:r>
          </w:p>
        </w:tc>
        <w:tc>
          <w:tcPr>
            <w:tcW w:w="1085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985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复旦大学</w:t>
            </w:r>
          </w:p>
        </w:tc>
        <w:tc>
          <w:tcPr>
            <w:tcW w:w="2835" w:type="dxa"/>
            <w:vAlign w:val="center"/>
            <w:hideMark/>
          </w:tcPr>
          <w:p w:rsidR="000804E2" w:rsidRPr="00095A3D" w:rsidRDefault="00513716" w:rsidP="00095A3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095A3D">
              <w:rPr>
                <w:rFonts w:ascii="仿宋" w:eastAsia="仿宋" w:hAnsi="仿宋" w:cs="Times New Roman" w:hint="eastAsia"/>
                <w:sz w:val="28"/>
                <w:szCs w:val="28"/>
              </w:rPr>
              <w:t>2018年11月底</w:t>
            </w:r>
          </w:p>
        </w:tc>
      </w:tr>
    </w:tbl>
    <w:p w:rsidR="008F582E" w:rsidRPr="00095A3D" w:rsidRDefault="008F582E" w:rsidP="00095A3D">
      <w:pPr>
        <w:tabs>
          <w:tab w:val="left" w:pos="7920"/>
        </w:tabs>
        <w:ind w:leftChars="214" w:left="729" w:hangingChars="100" w:hanging="280"/>
        <w:jc w:val="left"/>
        <w:rPr>
          <w:rFonts w:asciiTheme="minorEastAsia" w:hAnsiTheme="minorEastAsia"/>
          <w:sz w:val="28"/>
          <w:szCs w:val="28"/>
        </w:rPr>
      </w:pPr>
      <w:r w:rsidRPr="00095A3D">
        <w:rPr>
          <w:rFonts w:asciiTheme="minorEastAsia" w:hAnsiTheme="minorEastAsia" w:hint="eastAsia"/>
          <w:sz w:val="28"/>
          <w:szCs w:val="28"/>
        </w:rPr>
        <w:t>注：每期讲座详细信息见“数字广外”、“大学主页”、“人事处主页”、“教师发展中心网页”，欢迎广大师生踊跃前来听取讲座（教师听课可记录进继续教育专业科目学习时间）。联系电话：36641382。</w:t>
      </w:r>
    </w:p>
    <w:p w:rsidR="00095A3D" w:rsidRPr="00095A3D" w:rsidRDefault="008F582E" w:rsidP="00095A3D">
      <w:pPr>
        <w:tabs>
          <w:tab w:val="left" w:pos="7920"/>
        </w:tabs>
        <w:ind w:leftChars="4200" w:left="8820"/>
        <w:jc w:val="right"/>
        <w:rPr>
          <w:rFonts w:asciiTheme="minorEastAsia" w:hAnsiTheme="minorEastAsia"/>
          <w:sz w:val="28"/>
          <w:szCs w:val="28"/>
        </w:rPr>
      </w:pPr>
      <w:r w:rsidRPr="00095A3D">
        <w:rPr>
          <w:rFonts w:asciiTheme="minorEastAsia" w:hAnsiTheme="minorEastAsia" w:hint="eastAsia"/>
          <w:sz w:val="28"/>
          <w:szCs w:val="28"/>
        </w:rPr>
        <w:lastRenderedPageBreak/>
        <w:t>人事处、教师发展中心</w:t>
      </w:r>
      <w:bookmarkStart w:id="0" w:name="_GoBack"/>
      <w:bookmarkEnd w:id="0"/>
    </w:p>
    <w:p w:rsidR="003B1D33" w:rsidRPr="00095A3D" w:rsidRDefault="008F582E" w:rsidP="008F582E">
      <w:pPr>
        <w:jc w:val="right"/>
        <w:rPr>
          <w:sz w:val="28"/>
          <w:szCs w:val="28"/>
        </w:rPr>
      </w:pPr>
      <w:r w:rsidRPr="00095A3D">
        <w:rPr>
          <w:rFonts w:asciiTheme="minorEastAsia" w:hAnsiTheme="minorEastAsia" w:hint="eastAsia"/>
          <w:sz w:val="28"/>
          <w:szCs w:val="28"/>
        </w:rPr>
        <w:t>2018年</w:t>
      </w:r>
      <w:r w:rsidR="00852690" w:rsidRPr="00095A3D">
        <w:rPr>
          <w:rFonts w:asciiTheme="minorEastAsia" w:hAnsiTheme="minorEastAsia" w:hint="eastAsia"/>
          <w:sz w:val="28"/>
          <w:szCs w:val="28"/>
        </w:rPr>
        <w:t>9</w:t>
      </w:r>
      <w:r w:rsidRPr="00095A3D">
        <w:rPr>
          <w:rFonts w:asciiTheme="minorEastAsia" w:hAnsiTheme="minorEastAsia" w:hint="eastAsia"/>
          <w:sz w:val="28"/>
          <w:szCs w:val="28"/>
        </w:rPr>
        <w:t>月</w:t>
      </w:r>
      <w:r w:rsidR="00852690" w:rsidRPr="00095A3D">
        <w:rPr>
          <w:rFonts w:asciiTheme="minorEastAsia" w:hAnsiTheme="minorEastAsia" w:hint="eastAsia"/>
          <w:sz w:val="28"/>
          <w:szCs w:val="28"/>
        </w:rPr>
        <w:t>25</w:t>
      </w:r>
      <w:r w:rsidRPr="00095A3D">
        <w:rPr>
          <w:rFonts w:asciiTheme="minorEastAsia" w:hAnsiTheme="minorEastAsia" w:hint="eastAsia"/>
          <w:sz w:val="28"/>
          <w:szCs w:val="28"/>
        </w:rPr>
        <w:t>日</w:t>
      </w:r>
    </w:p>
    <w:sectPr w:rsidR="003B1D33" w:rsidRPr="00095A3D" w:rsidSect="00095A3D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D8" w:rsidRDefault="006434D8" w:rsidP="00BE321C">
      <w:r>
        <w:separator/>
      </w:r>
    </w:p>
  </w:endnote>
  <w:endnote w:type="continuationSeparator" w:id="1">
    <w:p w:rsidR="006434D8" w:rsidRDefault="006434D8" w:rsidP="00BE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D8" w:rsidRDefault="006434D8" w:rsidP="00BE321C">
      <w:r>
        <w:separator/>
      </w:r>
    </w:p>
  </w:footnote>
  <w:footnote w:type="continuationSeparator" w:id="1">
    <w:p w:rsidR="006434D8" w:rsidRDefault="006434D8" w:rsidP="00BE3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82E"/>
    <w:rsid w:val="000804E2"/>
    <w:rsid w:val="000814D6"/>
    <w:rsid w:val="00095A3D"/>
    <w:rsid w:val="00141FEC"/>
    <w:rsid w:val="00153814"/>
    <w:rsid w:val="00244C6C"/>
    <w:rsid w:val="002D3729"/>
    <w:rsid w:val="00307E8C"/>
    <w:rsid w:val="003B1D33"/>
    <w:rsid w:val="0042768A"/>
    <w:rsid w:val="00463014"/>
    <w:rsid w:val="00482FD5"/>
    <w:rsid w:val="004913C8"/>
    <w:rsid w:val="004D13AC"/>
    <w:rsid w:val="004D74EB"/>
    <w:rsid w:val="00513716"/>
    <w:rsid w:val="00516295"/>
    <w:rsid w:val="00601573"/>
    <w:rsid w:val="006434D8"/>
    <w:rsid w:val="006872D2"/>
    <w:rsid w:val="006F33A3"/>
    <w:rsid w:val="00766C40"/>
    <w:rsid w:val="00812718"/>
    <w:rsid w:val="00852690"/>
    <w:rsid w:val="008764DA"/>
    <w:rsid w:val="008F19B9"/>
    <w:rsid w:val="008F582E"/>
    <w:rsid w:val="00932D2D"/>
    <w:rsid w:val="009B2B58"/>
    <w:rsid w:val="00A10B20"/>
    <w:rsid w:val="00A122CA"/>
    <w:rsid w:val="00B86E98"/>
    <w:rsid w:val="00BE321C"/>
    <w:rsid w:val="00C33EC3"/>
    <w:rsid w:val="00CA2B33"/>
    <w:rsid w:val="00D97138"/>
    <w:rsid w:val="00E46924"/>
    <w:rsid w:val="00EE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2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21C"/>
    <w:rPr>
      <w:sz w:val="18"/>
      <w:szCs w:val="18"/>
    </w:rPr>
  </w:style>
  <w:style w:type="character" w:customStyle="1" w:styleId="emtidy-1">
    <w:name w:val="emtidy-1"/>
    <w:rsid w:val="0081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2018-09-25T02:49:00Z</dcterms:created>
  <dcterms:modified xsi:type="dcterms:W3CDTF">2018-09-26T06:23:00Z</dcterms:modified>
</cp:coreProperties>
</file>